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E6" w:rsidRDefault="008010E6"/>
    <w:p w:rsidR="008010E6" w:rsidRPr="008010E6" w:rsidRDefault="008010E6" w:rsidP="008010E6">
      <w:pPr>
        <w:jc w:val="center"/>
        <w:rPr>
          <w:b/>
        </w:rPr>
      </w:pPr>
      <w:r w:rsidRPr="008010E6">
        <w:rPr>
          <w:b/>
        </w:rPr>
        <w:t>CERTIFICATS D’ETUDES SPECIALISEES 2020</w:t>
      </w:r>
    </w:p>
    <w:p w:rsidR="008010E6" w:rsidRPr="008010E6" w:rsidRDefault="008010E6" w:rsidP="008010E6">
      <w:pPr>
        <w:jc w:val="center"/>
        <w:rPr>
          <w:b/>
        </w:rPr>
      </w:pPr>
      <w:r w:rsidRPr="008010E6">
        <w:rPr>
          <w:b/>
        </w:rPr>
        <w:t>Du 2 au 26 juin 2020</w:t>
      </w:r>
    </w:p>
    <w:p w:rsidR="008010E6" w:rsidRPr="008010E6" w:rsidRDefault="008010E6" w:rsidP="008010E6">
      <w:pPr>
        <w:jc w:val="center"/>
        <w:rPr>
          <w:b/>
        </w:rPr>
      </w:pPr>
      <w:r w:rsidRPr="008010E6">
        <w:rPr>
          <w:b/>
        </w:rPr>
        <w:t>PROGRAMMES PREVISIONNELS</w:t>
      </w:r>
    </w:p>
    <w:p w:rsidR="008010E6" w:rsidRDefault="008010E6" w:rsidP="008010E6">
      <w:pPr>
        <w:jc w:val="center"/>
      </w:pPr>
    </w:p>
    <w:p w:rsidR="008010E6" w:rsidRPr="008010E6" w:rsidRDefault="008010E6" w:rsidP="008010E6">
      <w:pPr>
        <w:ind w:firstLine="360"/>
        <w:rPr>
          <w:b/>
          <w:u w:val="single"/>
        </w:rPr>
      </w:pPr>
      <w:r w:rsidRPr="008010E6">
        <w:rPr>
          <w:b/>
          <w:u w:val="single"/>
        </w:rPr>
        <w:t>DROIT FISCAL</w:t>
      </w:r>
      <w:r>
        <w:rPr>
          <w:b/>
          <w:u w:val="single"/>
        </w:rPr>
        <w:t xml:space="preserve"> </w:t>
      </w:r>
    </w:p>
    <w:p w:rsidR="008010E6" w:rsidRDefault="008010E6" w:rsidP="008010E6"/>
    <w:p w:rsidR="008010E6" w:rsidRPr="008010E6" w:rsidRDefault="008010E6" w:rsidP="008010E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Evaluation des titres de sociétés</w:t>
      </w:r>
    </w:p>
    <w:p w:rsidR="008010E6" w:rsidRPr="008010E6" w:rsidRDefault="008010E6" w:rsidP="008010E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Impôt sur la fortune immobilière : nouvelles problématiques</w:t>
      </w:r>
    </w:p>
    <w:p w:rsidR="008010E6" w:rsidRPr="008010E6" w:rsidRDefault="008010E6" w:rsidP="008010E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Du contrôle fiscal à la relation de confiance</w:t>
      </w:r>
    </w:p>
    <w:p w:rsidR="008010E6" w:rsidRPr="008010E6" w:rsidRDefault="008010E6" w:rsidP="008010E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 xml:space="preserve">Cadre juridique et fiscal de la gestion du patrimoine </w:t>
      </w:r>
    </w:p>
    <w:p w:rsidR="008010E6" w:rsidRPr="008010E6" w:rsidRDefault="008010E6" w:rsidP="008010E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La TVA internationale</w:t>
      </w:r>
    </w:p>
    <w:p w:rsidR="008010E6" w:rsidRPr="008010E6" w:rsidRDefault="008010E6" w:rsidP="008010E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Les principales difficultés techniques en matière de TVA</w:t>
      </w:r>
    </w:p>
    <w:p w:rsidR="008010E6" w:rsidRPr="008010E6" w:rsidRDefault="008010E6" w:rsidP="008010E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Dissolution de société</w:t>
      </w:r>
    </w:p>
    <w:p w:rsidR="008010E6" w:rsidRPr="008010E6" w:rsidRDefault="008010E6" w:rsidP="008010E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La réduction de capital</w:t>
      </w:r>
    </w:p>
    <w:p w:rsidR="008010E6" w:rsidRPr="008010E6" w:rsidRDefault="008010E6" w:rsidP="008010E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Les règles fiscales spécifiques à la transmission à titre gratuit de l'entreprise</w:t>
      </w:r>
    </w:p>
    <w:p w:rsidR="008010E6" w:rsidRPr="008010E6" w:rsidRDefault="008010E6" w:rsidP="008010E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La fiscalité des sociétés de personnes</w:t>
      </w:r>
    </w:p>
    <w:p w:rsidR="008010E6" w:rsidRPr="008010E6" w:rsidRDefault="008010E6" w:rsidP="008010E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Les règles fiscales spécifiques à la transmission à titre gratuit de l'entreprise</w:t>
      </w:r>
    </w:p>
    <w:p w:rsidR="008010E6" w:rsidRPr="008010E6" w:rsidRDefault="008010E6" w:rsidP="008010E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Apport en sociétés et fusions</w:t>
      </w:r>
    </w:p>
    <w:p w:rsidR="008010E6" w:rsidRPr="008010E6" w:rsidRDefault="008010E6" w:rsidP="008010E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L'intégration fiscale</w:t>
      </w:r>
    </w:p>
    <w:p w:rsidR="008010E6" w:rsidRPr="008010E6" w:rsidRDefault="008010E6" w:rsidP="008010E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La fiscalité des LBO</w:t>
      </w:r>
    </w:p>
    <w:p w:rsidR="008010E6" w:rsidRPr="008010E6" w:rsidRDefault="008010E6" w:rsidP="008010E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La fiscalité des investissements immobiliers</w:t>
      </w:r>
    </w:p>
    <w:p w:rsidR="008010E6" w:rsidRPr="008010E6" w:rsidRDefault="008010E6" w:rsidP="008010E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La fiscalité internationale des personnes morales</w:t>
      </w:r>
    </w:p>
    <w:p w:rsidR="008010E6" w:rsidRPr="008010E6" w:rsidRDefault="008010E6" w:rsidP="008010E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 xml:space="preserve">La fiscalité internationale des personnes physiques </w:t>
      </w:r>
    </w:p>
    <w:p w:rsidR="008010E6" w:rsidRPr="008010E6" w:rsidRDefault="008010E6" w:rsidP="008010E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Procédures d'agrément fiscal ou procédures de rescrit</w:t>
      </w:r>
    </w:p>
    <w:p w:rsidR="008010E6" w:rsidRPr="008010E6" w:rsidRDefault="008010E6" w:rsidP="008010E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Contrôle fiscal et contentieux</w:t>
      </w:r>
    </w:p>
    <w:p w:rsidR="008010E6" w:rsidRDefault="008010E6" w:rsidP="008010E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Contrôle fiscal et contentieux</w:t>
      </w:r>
    </w:p>
    <w:p w:rsidR="008010E6" w:rsidRDefault="008010E6" w:rsidP="008010E6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8010E6" w:rsidRDefault="008010E6" w:rsidP="008010E6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8010E6" w:rsidRPr="008010E6" w:rsidRDefault="008010E6" w:rsidP="008010E6">
      <w:pPr>
        <w:spacing w:after="0" w:line="240" w:lineRule="auto"/>
        <w:ind w:firstLine="360"/>
        <w:rPr>
          <w:rFonts w:ascii="Calibri" w:eastAsia="Times New Roman" w:hAnsi="Calibri" w:cs="Times New Roman"/>
          <w:b/>
          <w:color w:val="000000"/>
          <w:u w:val="single"/>
          <w:lang w:eastAsia="fr-FR"/>
        </w:rPr>
      </w:pPr>
      <w:r w:rsidRPr="008010E6">
        <w:rPr>
          <w:rFonts w:ascii="Calibri" w:eastAsia="Times New Roman" w:hAnsi="Calibri" w:cs="Times New Roman"/>
          <w:b/>
          <w:color w:val="000000"/>
          <w:u w:val="single"/>
          <w:lang w:eastAsia="fr-FR"/>
        </w:rPr>
        <w:t>DROIT DES SOCIETES</w:t>
      </w:r>
    </w:p>
    <w:p w:rsidR="008010E6" w:rsidRDefault="008010E6" w:rsidP="008010E6"/>
    <w:p w:rsidR="008010E6" w:rsidRPr="008010E6" w:rsidRDefault="008010E6" w:rsidP="008010E6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Les franchissements de seuil</w:t>
      </w:r>
    </w:p>
    <w:p w:rsidR="008010E6" w:rsidRPr="008010E6" w:rsidRDefault="008010E6" w:rsidP="008010E6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Couples et droit des sociétés</w:t>
      </w:r>
    </w:p>
    <w:p w:rsidR="008010E6" w:rsidRPr="008010E6" w:rsidRDefault="008010E6" w:rsidP="008010E6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Opérations sur capital : augmentation, réduction et coup d'accordéon</w:t>
      </w:r>
    </w:p>
    <w:p w:rsidR="008010E6" w:rsidRPr="008010E6" w:rsidRDefault="008010E6" w:rsidP="008010E6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Constitution d'une filiale par apport partiel d'actif</w:t>
      </w:r>
    </w:p>
    <w:p w:rsidR="008010E6" w:rsidRPr="008010E6" w:rsidRDefault="008010E6" w:rsidP="008010E6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 xml:space="preserve">Les fusions </w:t>
      </w:r>
    </w:p>
    <w:p w:rsidR="008010E6" w:rsidRPr="008010E6" w:rsidRDefault="008010E6" w:rsidP="008010E6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Le droit des offres publiques</w:t>
      </w:r>
    </w:p>
    <w:p w:rsidR="008010E6" w:rsidRPr="008010E6" w:rsidRDefault="008010E6" w:rsidP="008010E6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Aspects sociétaires du financement participatif</w:t>
      </w:r>
    </w:p>
    <w:p w:rsidR="008010E6" w:rsidRPr="008010E6" w:rsidRDefault="008010E6" w:rsidP="008010E6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Les conventions sociétaires</w:t>
      </w:r>
    </w:p>
    <w:p w:rsidR="008010E6" w:rsidRPr="008010E6" w:rsidRDefault="008010E6" w:rsidP="008010E6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Que reste-t-il du principe d'égalité dans les procédures collectives</w:t>
      </w:r>
    </w:p>
    <w:p w:rsidR="008010E6" w:rsidRPr="008010E6" w:rsidRDefault="008010E6" w:rsidP="008010E6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Transmission optimisée de société (LBO - OBO)</w:t>
      </w:r>
    </w:p>
    <w:p w:rsidR="008010E6" w:rsidRPr="008010E6" w:rsidRDefault="00AA3F0E" w:rsidP="008010E6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L</w:t>
      </w:r>
      <w:r w:rsidR="008010E6" w:rsidRPr="008010E6">
        <w:rPr>
          <w:rFonts w:ascii="Calibri" w:eastAsia="Times New Roman" w:hAnsi="Calibri" w:cs="Times New Roman"/>
          <w:lang w:eastAsia="fr-FR"/>
        </w:rPr>
        <w:t>e contentieux des abus de marché</w:t>
      </w:r>
    </w:p>
    <w:p w:rsidR="008010E6" w:rsidRPr="008010E6" w:rsidRDefault="008010E6" w:rsidP="008010E6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 xml:space="preserve">Technique de </w:t>
      </w:r>
      <w:proofErr w:type="spellStart"/>
      <w:r w:rsidRPr="008010E6">
        <w:rPr>
          <w:rFonts w:ascii="Calibri" w:eastAsia="Times New Roman" w:hAnsi="Calibri" w:cs="Times New Roman"/>
          <w:lang w:eastAsia="fr-FR"/>
        </w:rPr>
        <w:t>restructuring</w:t>
      </w:r>
      <w:proofErr w:type="spellEnd"/>
      <w:r w:rsidRPr="008010E6">
        <w:rPr>
          <w:rFonts w:ascii="Calibri" w:eastAsia="Times New Roman" w:hAnsi="Calibri" w:cs="Times New Roman"/>
          <w:lang w:eastAsia="fr-FR"/>
        </w:rPr>
        <w:t xml:space="preserve"> des entreprises en difficultés</w:t>
      </w:r>
    </w:p>
    <w:p w:rsidR="008010E6" w:rsidRPr="008010E6" w:rsidRDefault="008010E6" w:rsidP="008010E6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 xml:space="preserve">Le financement des sociétés par capital innovation </w:t>
      </w:r>
    </w:p>
    <w:p w:rsidR="008010E6" w:rsidRPr="008010E6" w:rsidRDefault="008010E6" w:rsidP="008010E6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Les groupements libéraux</w:t>
      </w:r>
    </w:p>
    <w:p w:rsidR="008010E6" w:rsidRPr="008010E6" w:rsidRDefault="008010E6" w:rsidP="008010E6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La société coopérative</w:t>
      </w:r>
    </w:p>
    <w:p w:rsidR="008010E6" w:rsidRPr="008010E6" w:rsidRDefault="008010E6" w:rsidP="008010E6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Les sociétés civiles immobilières (SCI)</w:t>
      </w:r>
    </w:p>
    <w:p w:rsidR="008010E6" w:rsidRPr="008010E6" w:rsidRDefault="008010E6" w:rsidP="008010E6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Actualité du droit des entreprises en difficulté</w:t>
      </w:r>
    </w:p>
    <w:p w:rsidR="008010E6" w:rsidRDefault="008010E6" w:rsidP="008010E6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La mobilité des sociétés : aspects européens et internationaux</w:t>
      </w:r>
    </w:p>
    <w:p w:rsidR="008010E6" w:rsidRDefault="008010E6" w:rsidP="008010E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8010E6" w:rsidRDefault="008010E6" w:rsidP="008010E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8010E6" w:rsidRDefault="008010E6" w:rsidP="008010E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8010E6" w:rsidRDefault="008010E6" w:rsidP="008010E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8010E6" w:rsidRDefault="008010E6" w:rsidP="008010E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8010E6" w:rsidRDefault="008010E6" w:rsidP="008010E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8010E6" w:rsidRDefault="008010E6" w:rsidP="008010E6">
      <w:pPr>
        <w:spacing w:after="0" w:line="240" w:lineRule="auto"/>
        <w:ind w:firstLine="360"/>
        <w:rPr>
          <w:rFonts w:ascii="Calibri" w:eastAsia="Times New Roman" w:hAnsi="Calibri" w:cs="Times New Roman"/>
          <w:b/>
          <w:u w:val="single"/>
          <w:lang w:eastAsia="fr-FR"/>
        </w:rPr>
      </w:pPr>
    </w:p>
    <w:p w:rsidR="00AA3F0E" w:rsidRDefault="00AA3F0E" w:rsidP="008010E6">
      <w:pPr>
        <w:spacing w:after="0" w:line="240" w:lineRule="auto"/>
        <w:ind w:firstLine="360"/>
        <w:rPr>
          <w:rFonts w:ascii="Calibri" w:eastAsia="Times New Roman" w:hAnsi="Calibri" w:cs="Times New Roman"/>
          <w:b/>
          <w:u w:val="single"/>
          <w:lang w:eastAsia="fr-FR"/>
        </w:rPr>
      </w:pPr>
    </w:p>
    <w:p w:rsidR="00AA3F0E" w:rsidRDefault="00AA3F0E" w:rsidP="008010E6">
      <w:pPr>
        <w:spacing w:after="0" w:line="240" w:lineRule="auto"/>
        <w:ind w:firstLine="360"/>
        <w:rPr>
          <w:rFonts w:ascii="Calibri" w:eastAsia="Times New Roman" w:hAnsi="Calibri" w:cs="Times New Roman"/>
          <w:b/>
          <w:u w:val="single"/>
          <w:lang w:eastAsia="fr-FR"/>
        </w:rPr>
      </w:pPr>
    </w:p>
    <w:p w:rsidR="00AA3F0E" w:rsidRDefault="00AA3F0E" w:rsidP="008010E6">
      <w:pPr>
        <w:spacing w:after="0" w:line="240" w:lineRule="auto"/>
        <w:ind w:firstLine="360"/>
        <w:rPr>
          <w:rFonts w:ascii="Calibri" w:eastAsia="Times New Roman" w:hAnsi="Calibri" w:cs="Times New Roman"/>
          <w:b/>
          <w:u w:val="single"/>
          <w:lang w:eastAsia="fr-FR"/>
        </w:rPr>
      </w:pPr>
    </w:p>
    <w:p w:rsidR="00AA3F0E" w:rsidRDefault="00AA3F0E" w:rsidP="008010E6">
      <w:pPr>
        <w:spacing w:after="0" w:line="240" w:lineRule="auto"/>
        <w:ind w:firstLine="360"/>
        <w:rPr>
          <w:rFonts w:ascii="Calibri" w:eastAsia="Times New Roman" w:hAnsi="Calibri" w:cs="Times New Roman"/>
          <w:b/>
          <w:u w:val="single"/>
          <w:lang w:eastAsia="fr-FR"/>
        </w:rPr>
      </w:pPr>
    </w:p>
    <w:p w:rsidR="008010E6" w:rsidRPr="008010E6" w:rsidRDefault="008010E6" w:rsidP="008010E6">
      <w:pPr>
        <w:spacing w:after="0" w:line="240" w:lineRule="auto"/>
        <w:ind w:firstLine="360"/>
        <w:rPr>
          <w:rFonts w:ascii="Calibri" w:eastAsia="Times New Roman" w:hAnsi="Calibri" w:cs="Times New Roman"/>
          <w:b/>
          <w:u w:val="single"/>
          <w:lang w:eastAsia="fr-FR"/>
        </w:rPr>
      </w:pPr>
      <w:bookmarkStart w:id="0" w:name="_GoBack"/>
      <w:bookmarkEnd w:id="0"/>
      <w:r w:rsidRPr="008010E6">
        <w:rPr>
          <w:rFonts w:ascii="Calibri" w:eastAsia="Times New Roman" w:hAnsi="Calibri" w:cs="Times New Roman"/>
          <w:b/>
          <w:u w:val="single"/>
          <w:lang w:eastAsia="fr-FR"/>
        </w:rPr>
        <w:t>DROIT SOCIAL</w:t>
      </w:r>
    </w:p>
    <w:p w:rsidR="008010E6" w:rsidRDefault="008010E6" w:rsidP="008010E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8010E6" w:rsidRPr="008010E6" w:rsidRDefault="008010E6" w:rsidP="008010E6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 xml:space="preserve">Gestion des temps de travail </w:t>
      </w:r>
    </w:p>
    <w:p w:rsidR="008010E6" w:rsidRPr="008010E6" w:rsidRDefault="008010E6" w:rsidP="008010E6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 xml:space="preserve">Gestion des contrats de travail </w:t>
      </w:r>
    </w:p>
    <w:p w:rsidR="008010E6" w:rsidRPr="008010E6" w:rsidRDefault="008010E6" w:rsidP="008010E6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Rémunérations et politique salariale</w:t>
      </w:r>
    </w:p>
    <w:p w:rsidR="008010E6" w:rsidRPr="008010E6" w:rsidRDefault="008010E6" w:rsidP="008010E6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Les institutions représentatives du personnel</w:t>
      </w:r>
    </w:p>
    <w:p w:rsidR="008010E6" w:rsidRPr="008010E6" w:rsidRDefault="008010E6" w:rsidP="008010E6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Colloque "Pratiques innovantes de la négociation collective d'entreprise"</w:t>
      </w:r>
    </w:p>
    <w:p w:rsidR="008010E6" w:rsidRPr="008010E6" w:rsidRDefault="008010E6" w:rsidP="008010E6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 xml:space="preserve">Le licenciement économique </w:t>
      </w:r>
    </w:p>
    <w:p w:rsidR="008010E6" w:rsidRPr="008010E6" w:rsidRDefault="008010E6" w:rsidP="008010E6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Ruptures du contrat de travail autre que pour motif économique</w:t>
      </w:r>
    </w:p>
    <w:p w:rsidR="008010E6" w:rsidRPr="008010E6" w:rsidRDefault="008010E6" w:rsidP="008010E6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Le contentieux prud'homal</w:t>
      </w:r>
    </w:p>
    <w:p w:rsidR="008010E6" w:rsidRPr="008010E6" w:rsidRDefault="008010E6" w:rsidP="008010E6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Protection sociale complémentaire</w:t>
      </w:r>
    </w:p>
    <w:p w:rsidR="008010E6" w:rsidRPr="008010E6" w:rsidRDefault="008010E6" w:rsidP="008010E6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Santé au travail et risques psychosociaux</w:t>
      </w:r>
    </w:p>
    <w:p w:rsidR="008010E6" w:rsidRPr="008010E6" w:rsidRDefault="008010E6" w:rsidP="008010E6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L'entreprise et le droit à la Sécurité Sociale</w:t>
      </w:r>
    </w:p>
    <w:p w:rsidR="008010E6" w:rsidRPr="008010E6" w:rsidRDefault="008010E6" w:rsidP="008010E6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Négociation collective d'entreprise</w:t>
      </w:r>
    </w:p>
    <w:p w:rsidR="008010E6" w:rsidRPr="008010E6" w:rsidRDefault="008010E6" w:rsidP="008010E6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Epargne salariale</w:t>
      </w:r>
    </w:p>
    <w:p w:rsidR="008010E6" w:rsidRPr="008010E6" w:rsidRDefault="008010E6" w:rsidP="008010E6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 xml:space="preserve">Les syndicats dans l'entreprise </w:t>
      </w:r>
    </w:p>
    <w:p w:rsidR="008010E6" w:rsidRPr="008010E6" w:rsidRDefault="008010E6" w:rsidP="008010E6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Le contrat de travail international</w:t>
      </w:r>
    </w:p>
    <w:p w:rsidR="008010E6" w:rsidRPr="008010E6" w:rsidRDefault="008010E6" w:rsidP="008010E6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 xml:space="preserve">Droits fondamentaux et liberté individuelle dans l'entreprise - Egalité et discrimination </w:t>
      </w:r>
    </w:p>
    <w:p w:rsidR="008010E6" w:rsidRDefault="008010E6" w:rsidP="008010E6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 xml:space="preserve">L'externalisation </w:t>
      </w:r>
    </w:p>
    <w:p w:rsidR="008010E6" w:rsidRDefault="008010E6" w:rsidP="008010E6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8010E6" w:rsidRDefault="008010E6" w:rsidP="008010E6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8010E6" w:rsidRPr="008010E6" w:rsidRDefault="008010E6" w:rsidP="008010E6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8010E6" w:rsidRDefault="008010E6" w:rsidP="008010E6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8010E6" w:rsidRPr="008010E6" w:rsidRDefault="008010E6" w:rsidP="008010E6">
      <w:pPr>
        <w:spacing w:after="0" w:line="240" w:lineRule="auto"/>
        <w:ind w:left="360"/>
        <w:rPr>
          <w:rFonts w:ascii="Calibri" w:eastAsia="Times New Roman" w:hAnsi="Calibri" w:cs="Times New Roman"/>
          <w:b/>
          <w:color w:val="000000"/>
          <w:u w:val="single"/>
          <w:lang w:eastAsia="fr-FR"/>
        </w:rPr>
      </w:pPr>
      <w:r w:rsidRPr="008010E6">
        <w:rPr>
          <w:rFonts w:ascii="Calibri" w:eastAsia="Times New Roman" w:hAnsi="Calibri" w:cs="Times New Roman"/>
          <w:b/>
          <w:color w:val="000000"/>
          <w:u w:val="single"/>
          <w:lang w:eastAsia="fr-FR"/>
        </w:rPr>
        <w:t>DROIT ECONOMIQUE – DROIT DE LA DISTRIBUTION</w:t>
      </w:r>
    </w:p>
    <w:p w:rsidR="008010E6" w:rsidRDefault="008010E6" w:rsidP="008010E6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8010E6" w:rsidRDefault="008010E6" w:rsidP="008010E6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8010E6" w:rsidRPr="008010E6" w:rsidRDefault="008010E6" w:rsidP="008010E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 xml:space="preserve">Cadre juridique de la distribution </w:t>
      </w:r>
    </w:p>
    <w:p w:rsidR="008010E6" w:rsidRPr="008010E6" w:rsidRDefault="008010E6" w:rsidP="008010E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Droit de la consommation</w:t>
      </w:r>
    </w:p>
    <w:p w:rsidR="008010E6" w:rsidRPr="008010E6" w:rsidRDefault="008010E6" w:rsidP="008010E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Droit des contrats</w:t>
      </w:r>
    </w:p>
    <w:p w:rsidR="008010E6" w:rsidRPr="008010E6" w:rsidRDefault="008010E6" w:rsidP="008010E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Réglementation des produits</w:t>
      </w:r>
    </w:p>
    <w:p w:rsidR="008010E6" w:rsidRPr="008010E6" w:rsidRDefault="008010E6" w:rsidP="008010E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Relations commerce /industrie 1</w:t>
      </w:r>
    </w:p>
    <w:p w:rsidR="008010E6" w:rsidRPr="008010E6" w:rsidRDefault="008010E6" w:rsidP="008010E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Présentation des outils contractuels</w:t>
      </w:r>
    </w:p>
    <w:p w:rsidR="008010E6" w:rsidRPr="008010E6" w:rsidRDefault="008010E6" w:rsidP="008010E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Regroupement de distributeurs</w:t>
      </w:r>
    </w:p>
    <w:p w:rsidR="008010E6" w:rsidRPr="008010E6" w:rsidRDefault="008010E6" w:rsidP="008010E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 xml:space="preserve">Distribution par la franchise </w:t>
      </w:r>
    </w:p>
    <w:p w:rsidR="008010E6" w:rsidRPr="008010E6" w:rsidRDefault="008010E6" w:rsidP="008010E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Relations commerce /industrie 2</w:t>
      </w:r>
    </w:p>
    <w:p w:rsidR="008010E6" w:rsidRPr="008010E6" w:rsidRDefault="008010E6" w:rsidP="008010E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Présentation des outils contractuels</w:t>
      </w:r>
    </w:p>
    <w:p w:rsidR="008010E6" w:rsidRPr="008010E6" w:rsidRDefault="008010E6" w:rsidP="008010E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 xml:space="preserve">Droit de la concurrence </w:t>
      </w:r>
    </w:p>
    <w:p w:rsidR="008010E6" w:rsidRPr="008010E6" w:rsidRDefault="008010E6" w:rsidP="008010E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Distribution exclusive</w:t>
      </w:r>
    </w:p>
    <w:p w:rsidR="008010E6" w:rsidRPr="008010E6" w:rsidRDefault="008010E6" w:rsidP="008010E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 xml:space="preserve">Distribution sélective </w:t>
      </w:r>
    </w:p>
    <w:p w:rsidR="008010E6" w:rsidRPr="008010E6" w:rsidRDefault="008010E6" w:rsidP="008010E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 xml:space="preserve">Droit de la concurrence et distribution : </w:t>
      </w:r>
      <w:r w:rsidR="00AA3F0E" w:rsidRPr="008010E6">
        <w:rPr>
          <w:rFonts w:ascii="Calibri" w:eastAsia="Times New Roman" w:hAnsi="Calibri" w:cs="Times New Roman"/>
          <w:lang w:eastAsia="fr-FR"/>
        </w:rPr>
        <w:t>problèmes</w:t>
      </w:r>
      <w:r w:rsidRPr="008010E6">
        <w:rPr>
          <w:rFonts w:ascii="Calibri" w:eastAsia="Times New Roman" w:hAnsi="Calibri" w:cs="Times New Roman"/>
          <w:lang w:eastAsia="fr-FR"/>
        </w:rPr>
        <w:t xml:space="preserve"> et enjeux actuels</w:t>
      </w:r>
    </w:p>
    <w:p w:rsidR="008010E6" w:rsidRPr="008010E6" w:rsidRDefault="008010E6" w:rsidP="008010E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 xml:space="preserve">Distribution européenne </w:t>
      </w:r>
    </w:p>
    <w:p w:rsidR="008010E6" w:rsidRPr="008010E6" w:rsidRDefault="008010E6" w:rsidP="008010E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 xml:space="preserve">Distribution internationale </w:t>
      </w:r>
    </w:p>
    <w:p w:rsidR="008010E6" w:rsidRPr="008010E6" w:rsidRDefault="008010E6" w:rsidP="008010E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Droit applicable dans le cadre de contrats de distribution internationaux</w:t>
      </w:r>
    </w:p>
    <w:p w:rsidR="008010E6" w:rsidRDefault="008010E6" w:rsidP="008010E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010E6">
        <w:rPr>
          <w:rFonts w:ascii="Calibri" w:eastAsia="Times New Roman" w:hAnsi="Calibri" w:cs="Times New Roman"/>
          <w:lang w:eastAsia="fr-FR"/>
        </w:rPr>
        <w:t>Agence commerciale</w:t>
      </w:r>
    </w:p>
    <w:p w:rsidR="008010E6" w:rsidRDefault="008010E6" w:rsidP="008010E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br w:type="column"/>
      </w:r>
    </w:p>
    <w:p w:rsidR="008010E6" w:rsidRPr="008010E6" w:rsidRDefault="008010E6" w:rsidP="008010E6">
      <w:pPr>
        <w:spacing w:after="0" w:line="240" w:lineRule="auto"/>
        <w:ind w:firstLine="360"/>
        <w:rPr>
          <w:rFonts w:ascii="Calibri" w:eastAsia="Times New Roman" w:hAnsi="Calibri" w:cs="Times New Roman"/>
          <w:b/>
          <w:u w:val="single"/>
          <w:lang w:eastAsia="fr-FR"/>
        </w:rPr>
      </w:pPr>
      <w:r w:rsidRPr="008010E6">
        <w:rPr>
          <w:rFonts w:ascii="Calibri" w:eastAsia="Times New Roman" w:hAnsi="Calibri" w:cs="Times New Roman"/>
          <w:b/>
          <w:u w:val="single"/>
          <w:lang w:eastAsia="fr-FR"/>
        </w:rPr>
        <w:t>PROPRIETE INTELLECTUELLE ET NOUVELLES TECHNOLOGIES</w:t>
      </w:r>
    </w:p>
    <w:p w:rsidR="008010E6" w:rsidRPr="008010E6" w:rsidRDefault="008010E6" w:rsidP="008010E6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fr-FR"/>
        </w:rPr>
      </w:pPr>
    </w:p>
    <w:p w:rsidR="008010E6" w:rsidRPr="008010E6" w:rsidRDefault="008010E6" w:rsidP="008010E6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 xml:space="preserve">L'introduction à la propriété intellectuelle </w:t>
      </w:r>
    </w:p>
    <w:p w:rsidR="008010E6" w:rsidRPr="008010E6" w:rsidRDefault="008010E6" w:rsidP="008010E6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Titularité du droit et les créations de salariés</w:t>
      </w:r>
    </w:p>
    <w:p w:rsidR="008010E6" w:rsidRPr="008010E6" w:rsidRDefault="008010E6" w:rsidP="008010E6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 xml:space="preserve">La pratique du brevet </w:t>
      </w:r>
    </w:p>
    <w:p w:rsidR="008010E6" w:rsidRPr="008010E6" w:rsidRDefault="008010E6" w:rsidP="008010E6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 xml:space="preserve">L'obtention du brevet </w:t>
      </w:r>
    </w:p>
    <w:p w:rsidR="008010E6" w:rsidRPr="008010E6" w:rsidRDefault="008010E6" w:rsidP="008010E6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Les effets du Droit des brevets</w:t>
      </w:r>
    </w:p>
    <w:p w:rsidR="008010E6" w:rsidRPr="008010E6" w:rsidRDefault="008010E6" w:rsidP="008010E6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 xml:space="preserve">Concurrence déloyale et propriété intellectuelle </w:t>
      </w:r>
    </w:p>
    <w:p w:rsidR="008010E6" w:rsidRPr="008010E6" w:rsidRDefault="008010E6" w:rsidP="008010E6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Les principes et la pratique de la propriété littéraire et artistique</w:t>
      </w:r>
    </w:p>
    <w:p w:rsidR="008010E6" w:rsidRPr="008010E6" w:rsidRDefault="008010E6" w:rsidP="008010E6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La protection des logiciels</w:t>
      </w:r>
    </w:p>
    <w:p w:rsidR="008010E6" w:rsidRPr="008010E6" w:rsidRDefault="008010E6" w:rsidP="008010E6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Les noms de domaines</w:t>
      </w:r>
    </w:p>
    <w:p w:rsidR="008010E6" w:rsidRPr="008010E6" w:rsidRDefault="008010E6" w:rsidP="008010E6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L'action en contrefaçon et la saisie de contrefaçon</w:t>
      </w:r>
    </w:p>
    <w:p w:rsidR="008010E6" w:rsidRPr="008010E6" w:rsidRDefault="008010E6" w:rsidP="008010E6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 xml:space="preserve">Internet : compétence juridictionnelle, conflits de loi et responsabilité techniques </w:t>
      </w:r>
    </w:p>
    <w:p w:rsidR="008010E6" w:rsidRPr="008010E6" w:rsidRDefault="008010E6" w:rsidP="008010E6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 xml:space="preserve">Les contrats de propriété intellectuelle </w:t>
      </w:r>
    </w:p>
    <w:p w:rsidR="008010E6" w:rsidRPr="008010E6" w:rsidRDefault="008010E6" w:rsidP="008010E6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La protection des données personnelles</w:t>
      </w:r>
    </w:p>
    <w:p w:rsidR="008010E6" w:rsidRPr="008010E6" w:rsidRDefault="008010E6" w:rsidP="008010E6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 xml:space="preserve">Le droit des marques </w:t>
      </w:r>
    </w:p>
    <w:p w:rsidR="008010E6" w:rsidRPr="008010E6" w:rsidRDefault="008010E6" w:rsidP="008010E6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 xml:space="preserve">Le droit des marques </w:t>
      </w:r>
    </w:p>
    <w:p w:rsidR="008010E6" w:rsidRPr="008010E6" w:rsidRDefault="008010E6" w:rsidP="008010E6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Le contentieux de la propriété intellectuelle au travers de cas pratiques</w:t>
      </w:r>
    </w:p>
    <w:p w:rsidR="008010E6" w:rsidRPr="008010E6" w:rsidRDefault="008010E6" w:rsidP="008010E6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Dessins et modèles</w:t>
      </w:r>
    </w:p>
    <w:p w:rsidR="008010E6" w:rsidRDefault="008010E6" w:rsidP="008010E6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La Licence de Droit d'auteur et de logiciel</w:t>
      </w:r>
    </w:p>
    <w:p w:rsidR="008010E6" w:rsidRDefault="008010E6" w:rsidP="008010E6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8010E6" w:rsidRDefault="008010E6" w:rsidP="008010E6">
      <w:pPr>
        <w:spacing w:after="0" w:line="240" w:lineRule="auto"/>
        <w:ind w:firstLine="360"/>
        <w:rPr>
          <w:rFonts w:ascii="Calibri" w:eastAsia="Times New Roman" w:hAnsi="Calibri" w:cs="Times New Roman"/>
          <w:b/>
          <w:color w:val="000000"/>
          <w:u w:val="single"/>
          <w:lang w:eastAsia="fr-FR"/>
        </w:rPr>
      </w:pPr>
      <w:r w:rsidRPr="008010E6">
        <w:rPr>
          <w:rFonts w:ascii="Calibri" w:eastAsia="Times New Roman" w:hAnsi="Calibri" w:cs="Times New Roman"/>
          <w:b/>
          <w:color w:val="000000"/>
          <w:u w:val="single"/>
          <w:lang w:eastAsia="fr-FR"/>
        </w:rPr>
        <w:t>C</w:t>
      </w:r>
      <w:r w:rsidRPr="008010E6">
        <w:rPr>
          <w:rFonts w:ascii="Calibri" w:eastAsia="Times New Roman" w:hAnsi="Calibri" w:cs="Times New Roman"/>
          <w:b/>
          <w:color w:val="000000"/>
          <w:u w:val="single"/>
          <w:lang w:eastAsia="fr-FR"/>
        </w:rPr>
        <w:t>ONTENTIEUX INTERNE ET INTERNATIONAL DE L’ENTREPRISE</w:t>
      </w:r>
    </w:p>
    <w:p w:rsidR="008010E6" w:rsidRDefault="008010E6" w:rsidP="008010E6">
      <w:pPr>
        <w:spacing w:after="0" w:line="240" w:lineRule="auto"/>
        <w:ind w:firstLine="360"/>
        <w:rPr>
          <w:rFonts w:ascii="Calibri" w:eastAsia="Times New Roman" w:hAnsi="Calibri" w:cs="Times New Roman"/>
          <w:b/>
          <w:color w:val="000000"/>
          <w:u w:val="single"/>
          <w:lang w:eastAsia="fr-FR"/>
        </w:rPr>
      </w:pPr>
    </w:p>
    <w:p w:rsidR="008010E6" w:rsidRPr="008010E6" w:rsidRDefault="008010E6" w:rsidP="008010E6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Compétence judiciaire internationale et exécution des décisions</w:t>
      </w:r>
    </w:p>
    <w:p w:rsidR="008010E6" w:rsidRPr="008010E6" w:rsidRDefault="008010E6" w:rsidP="008010E6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Le contrat international : loi applicable</w:t>
      </w:r>
    </w:p>
    <w:p w:rsidR="008010E6" w:rsidRPr="008010E6" w:rsidRDefault="008010E6" w:rsidP="008010E6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Contentieux du contrat international : correction des cas pratiques</w:t>
      </w:r>
    </w:p>
    <w:p w:rsidR="008010E6" w:rsidRPr="008010E6" w:rsidRDefault="008010E6" w:rsidP="008010E6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Conventions d'arbitrage et acte de mission</w:t>
      </w:r>
    </w:p>
    <w:p w:rsidR="008010E6" w:rsidRPr="008010E6" w:rsidRDefault="008010E6" w:rsidP="008010E6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 xml:space="preserve">Le contentieux boursier </w:t>
      </w:r>
    </w:p>
    <w:p w:rsidR="008010E6" w:rsidRPr="008010E6" w:rsidRDefault="008010E6" w:rsidP="008010E6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Le contentieux de la concurrence</w:t>
      </w:r>
    </w:p>
    <w:p w:rsidR="008010E6" w:rsidRPr="008010E6" w:rsidRDefault="008010E6" w:rsidP="008010E6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Procédure arbitrale de l'acte de mission à la sentence : constitution du tribunal arbitral et de l'acte de mission à la sentence</w:t>
      </w:r>
    </w:p>
    <w:p w:rsidR="008010E6" w:rsidRPr="008010E6" w:rsidRDefault="008010E6" w:rsidP="008010E6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M</w:t>
      </w:r>
      <w:r w:rsidRPr="008010E6">
        <w:rPr>
          <w:rFonts w:ascii="Calibri" w:eastAsia="Times New Roman" w:hAnsi="Calibri" w:cs="Times New Roman"/>
          <w:color w:val="000000"/>
          <w:lang w:eastAsia="fr-FR"/>
        </w:rPr>
        <w:t>édiation inter-entreprises</w:t>
      </w:r>
    </w:p>
    <w:p w:rsidR="008010E6" w:rsidRPr="008010E6" w:rsidRDefault="008010E6" w:rsidP="008010E6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L'intervention judiciaire dans l'arbitrage et l'exécution de la sentence</w:t>
      </w:r>
    </w:p>
    <w:p w:rsidR="008010E6" w:rsidRPr="008010E6" w:rsidRDefault="008010E6" w:rsidP="008010E6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 xml:space="preserve">Le contentieux du commerce </w:t>
      </w:r>
    </w:p>
    <w:p w:rsidR="008010E6" w:rsidRPr="008010E6" w:rsidRDefault="008010E6" w:rsidP="008010E6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 xml:space="preserve">Droit pénal des affaires </w:t>
      </w:r>
    </w:p>
    <w:p w:rsidR="008010E6" w:rsidRPr="008010E6" w:rsidRDefault="008010E6" w:rsidP="008010E6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>L'arbitrage : principes et textes : droit domestique, droit international</w:t>
      </w:r>
    </w:p>
    <w:p w:rsidR="008010E6" w:rsidRDefault="008010E6" w:rsidP="00493E9A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8010E6">
        <w:rPr>
          <w:rFonts w:ascii="Calibri" w:eastAsia="Times New Roman" w:hAnsi="Calibri" w:cs="Times New Roman"/>
          <w:color w:val="000000"/>
          <w:lang w:eastAsia="fr-FR"/>
        </w:rPr>
        <w:t xml:space="preserve">Cas pratique général </w:t>
      </w:r>
    </w:p>
    <w:p w:rsidR="00F678F7" w:rsidRDefault="00F678F7" w:rsidP="00F678F7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F678F7" w:rsidRPr="00F678F7" w:rsidRDefault="00F678F7" w:rsidP="00F678F7">
      <w:pPr>
        <w:spacing w:after="0" w:line="240" w:lineRule="auto"/>
        <w:ind w:firstLine="360"/>
        <w:rPr>
          <w:rFonts w:ascii="Calibri" w:eastAsia="Times New Roman" w:hAnsi="Calibri" w:cs="Times New Roman"/>
          <w:b/>
          <w:color w:val="000000"/>
          <w:u w:val="single"/>
          <w:lang w:eastAsia="fr-FR"/>
        </w:rPr>
      </w:pPr>
      <w:r w:rsidRPr="00F678F7">
        <w:rPr>
          <w:rFonts w:ascii="Calibri" w:eastAsia="Times New Roman" w:hAnsi="Calibri" w:cs="Times New Roman"/>
          <w:b/>
          <w:color w:val="000000"/>
          <w:u w:val="single"/>
          <w:lang w:eastAsia="fr-FR"/>
        </w:rPr>
        <w:t>GENERALITES</w:t>
      </w:r>
    </w:p>
    <w:p w:rsidR="00F678F7" w:rsidRDefault="00F678F7" w:rsidP="00F678F7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F678F7" w:rsidRDefault="00F678F7" w:rsidP="00F678F7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F678F7">
        <w:rPr>
          <w:rFonts w:ascii="Calibri" w:eastAsia="Times New Roman" w:hAnsi="Calibri" w:cs="Times New Roman"/>
          <w:color w:val="000000"/>
          <w:lang w:eastAsia="fr-FR"/>
        </w:rPr>
        <w:t>Les cours se dérouleront à la Faculté de Droit de Montpellier (centre-ville) du lundi au vendredi (+ 1 samedi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matin</w:t>
      </w:r>
      <w:r w:rsidRPr="00F678F7">
        <w:rPr>
          <w:rFonts w:ascii="Calibri" w:eastAsia="Times New Roman" w:hAnsi="Calibri" w:cs="Times New Roman"/>
          <w:color w:val="000000"/>
          <w:lang w:eastAsia="fr-FR"/>
        </w:rPr>
        <w:t>) de 8h30-12h30 et de 14 à 16h</w:t>
      </w:r>
      <w:r w:rsidR="00A37225">
        <w:rPr>
          <w:rFonts w:ascii="Calibri" w:eastAsia="Times New Roman" w:hAnsi="Calibri" w:cs="Times New Roman"/>
          <w:color w:val="000000"/>
          <w:lang w:eastAsia="fr-FR"/>
        </w:rPr>
        <w:t>.</w:t>
      </w:r>
      <w:r w:rsidR="00AA3F0E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</w:p>
    <w:p w:rsidR="00AA3F0E" w:rsidRDefault="00AA3F0E" w:rsidP="00AA3F0E">
      <w:pPr>
        <w:pStyle w:val="Paragraphedeliste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AA3F0E" w:rsidRDefault="00AA3F0E" w:rsidP="00F678F7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Présence obligatoire</w:t>
      </w:r>
    </w:p>
    <w:p w:rsidR="00F678F7" w:rsidRDefault="00F678F7" w:rsidP="00F678F7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F678F7" w:rsidRDefault="00F678F7" w:rsidP="00F678F7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 xml:space="preserve">Les examens auront lieu le jeudi 25 juin </w:t>
      </w:r>
      <w:proofErr w:type="spellStart"/>
      <w:r>
        <w:rPr>
          <w:rFonts w:ascii="Calibri" w:eastAsia="Times New Roman" w:hAnsi="Calibri" w:cs="Times New Roman"/>
          <w:color w:val="000000"/>
          <w:lang w:eastAsia="fr-FR"/>
        </w:rPr>
        <w:t>apm</w:t>
      </w:r>
      <w:proofErr w:type="spellEnd"/>
      <w:r>
        <w:rPr>
          <w:rFonts w:ascii="Calibri" w:eastAsia="Times New Roman" w:hAnsi="Calibri" w:cs="Times New Roman"/>
          <w:color w:val="000000"/>
          <w:lang w:eastAsia="fr-FR"/>
        </w:rPr>
        <w:t xml:space="preserve"> pour la 1</w:t>
      </w:r>
      <w:r w:rsidRPr="00F678F7">
        <w:rPr>
          <w:rFonts w:ascii="Calibri" w:eastAsia="Times New Roman" w:hAnsi="Calibri" w:cs="Times New Roman"/>
          <w:color w:val="000000"/>
          <w:vertAlign w:val="superscript"/>
          <w:lang w:eastAsia="fr-FR"/>
        </w:rPr>
        <w:t>ère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moitié des étudiants et vendredi 26 juin matin pour l’autre moitié. La proclamation des résultats </w:t>
      </w:r>
      <w:r w:rsidR="00A37225">
        <w:rPr>
          <w:rFonts w:ascii="Calibri" w:eastAsia="Times New Roman" w:hAnsi="Calibri" w:cs="Times New Roman"/>
          <w:color w:val="000000"/>
          <w:lang w:eastAsia="fr-FR"/>
        </w:rPr>
        <w:t>et remise des certificats se fera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le vendredi à partir de 14h</w:t>
      </w:r>
      <w:r w:rsidR="00A37225">
        <w:rPr>
          <w:rFonts w:ascii="Calibri" w:eastAsia="Times New Roman" w:hAnsi="Calibri" w:cs="Times New Roman"/>
          <w:color w:val="000000"/>
          <w:lang w:eastAsia="fr-FR"/>
        </w:rPr>
        <w:t xml:space="preserve"> (présence obligatoire)</w:t>
      </w:r>
      <w:r>
        <w:rPr>
          <w:rFonts w:ascii="Calibri" w:eastAsia="Times New Roman" w:hAnsi="Calibri" w:cs="Times New Roman"/>
          <w:color w:val="000000"/>
          <w:lang w:eastAsia="fr-FR"/>
        </w:rPr>
        <w:t>.</w:t>
      </w:r>
      <w:r w:rsidR="00A37225">
        <w:rPr>
          <w:rFonts w:ascii="Calibri" w:eastAsia="Times New Roman" w:hAnsi="Calibri" w:cs="Times New Roman"/>
          <w:color w:val="000000"/>
          <w:lang w:eastAsia="fr-FR"/>
        </w:rPr>
        <w:t xml:space="preserve"> Le mercredi 24 juin sera une journée de révisions.</w:t>
      </w:r>
      <w:r w:rsidR="00AA3F0E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</w:p>
    <w:p w:rsidR="00AA3F0E" w:rsidRPr="00AA3F0E" w:rsidRDefault="00AA3F0E" w:rsidP="00AA3F0E">
      <w:pPr>
        <w:pStyle w:val="Paragraphedeliste"/>
        <w:rPr>
          <w:rFonts w:ascii="Calibri" w:eastAsia="Times New Roman" w:hAnsi="Calibri" w:cs="Times New Roman"/>
          <w:color w:val="000000"/>
          <w:lang w:eastAsia="fr-FR"/>
        </w:rPr>
      </w:pPr>
    </w:p>
    <w:p w:rsidR="00AA3F0E" w:rsidRPr="00AA3F0E" w:rsidRDefault="00AA3F0E" w:rsidP="00AA3F0E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AA3F0E">
        <w:rPr>
          <w:rFonts w:ascii="Calibri" w:eastAsia="Times New Roman" w:hAnsi="Calibri" w:cs="Times New Roman"/>
          <w:color w:val="000000"/>
          <w:lang w:eastAsia="fr-FR"/>
        </w:rPr>
        <w:t xml:space="preserve">Documents autorisés pour les examens : </w:t>
      </w:r>
      <w:r>
        <w:rPr>
          <w:rFonts w:ascii="Calibri" w:eastAsia="Times New Roman" w:hAnsi="Calibri" w:cs="Times New Roman"/>
          <w:color w:val="000000"/>
          <w:lang w:eastAsia="fr-FR"/>
        </w:rPr>
        <w:t>v</w:t>
      </w:r>
      <w:r w:rsidRPr="00AA3F0E">
        <w:rPr>
          <w:rFonts w:ascii="Calibri" w:eastAsia="Times New Roman" w:hAnsi="Calibri" w:cs="Times New Roman"/>
          <w:color w:val="000000"/>
          <w:u w:val="single"/>
          <w:lang w:eastAsia="fr-FR"/>
        </w:rPr>
        <w:t>ous munir de vos codes</w:t>
      </w:r>
    </w:p>
    <w:p w:rsidR="00AA3F0E" w:rsidRDefault="00AA3F0E" w:rsidP="00AA3F0E">
      <w:pPr>
        <w:pStyle w:val="Paragraphedeliste"/>
        <w:numPr>
          <w:ilvl w:val="0"/>
          <w:numId w:val="10"/>
        </w:numPr>
      </w:pPr>
      <w:r>
        <w:t xml:space="preserve">Société : </w:t>
      </w:r>
      <w:r>
        <w:t xml:space="preserve"> Codes - C</w:t>
      </w:r>
      <w:r>
        <w:t>ode des sociétés Dalloz (annoté et commenté)</w:t>
      </w:r>
    </w:p>
    <w:p w:rsidR="00AA3F0E" w:rsidRDefault="00AA3F0E" w:rsidP="00AA3F0E">
      <w:pPr>
        <w:pStyle w:val="Paragraphedeliste"/>
        <w:numPr>
          <w:ilvl w:val="0"/>
          <w:numId w:val="10"/>
        </w:numPr>
        <w:spacing w:after="0" w:line="240" w:lineRule="auto"/>
      </w:pPr>
      <w:r>
        <w:t>Fiscal : Codes</w:t>
      </w:r>
      <w:r>
        <w:t xml:space="preserve"> – </w:t>
      </w:r>
      <w:r>
        <w:t>CGI</w:t>
      </w:r>
      <w:r>
        <w:t xml:space="preserve"> - </w:t>
      </w:r>
      <w:r>
        <w:t>Code pratique fiscale</w:t>
      </w:r>
    </w:p>
    <w:p w:rsidR="00AA3F0E" w:rsidRPr="008D0C79" w:rsidRDefault="00AA3F0E" w:rsidP="00AA3F0E">
      <w:pPr>
        <w:pStyle w:val="Paragraphedeliste"/>
        <w:numPr>
          <w:ilvl w:val="0"/>
          <w:numId w:val="10"/>
        </w:numPr>
        <w:spacing w:after="0" w:line="240" w:lineRule="auto"/>
      </w:pPr>
      <w:r>
        <w:t xml:space="preserve">Economique : </w:t>
      </w:r>
      <w:r>
        <w:t xml:space="preserve">Code de commerce </w:t>
      </w:r>
      <w:proofErr w:type="spellStart"/>
      <w:r>
        <w:t>Litec</w:t>
      </w:r>
      <w:proofErr w:type="spellEnd"/>
      <w:r>
        <w:t xml:space="preserve"> ou D</w:t>
      </w:r>
      <w:r w:rsidRPr="008D0C79">
        <w:t>alloz</w:t>
      </w:r>
      <w:r>
        <w:t xml:space="preserve"> - </w:t>
      </w:r>
      <w:r w:rsidRPr="008D0C79">
        <w:t>Règlement d’exemption 330/2010</w:t>
      </w:r>
      <w:r>
        <w:t xml:space="preserve"> (mise à disposition)</w:t>
      </w:r>
      <w:r>
        <w:t xml:space="preserve"> - L</w:t>
      </w:r>
      <w:r w:rsidRPr="008D0C79">
        <w:t>ignes directrices</w:t>
      </w:r>
      <w:r>
        <w:t xml:space="preserve"> (mise à disposition)</w:t>
      </w:r>
    </w:p>
    <w:p w:rsidR="00AA3F0E" w:rsidRDefault="00AA3F0E" w:rsidP="00AA3F0E">
      <w:pPr>
        <w:pStyle w:val="Paragraphedeliste"/>
        <w:numPr>
          <w:ilvl w:val="0"/>
          <w:numId w:val="10"/>
        </w:numPr>
        <w:spacing w:after="0" w:line="240" w:lineRule="auto"/>
      </w:pPr>
      <w:r>
        <w:t>Social : Codes</w:t>
      </w:r>
    </w:p>
    <w:p w:rsidR="00AA3F0E" w:rsidRDefault="00AA3F0E" w:rsidP="00AA3F0E">
      <w:pPr>
        <w:pStyle w:val="Paragraphedeliste"/>
        <w:numPr>
          <w:ilvl w:val="0"/>
          <w:numId w:val="10"/>
        </w:numPr>
        <w:spacing w:after="0" w:line="240" w:lineRule="auto"/>
      </w:pPr>
      <w:r>
        <w:t>Contentieux : Code de procédure civile</w:t>
      </w:r>
    </w:p>
    <w:p w:rsidR="008010E6" w:rsidRDefault="00AA3F0E" w:rsidP="00AA3F0E">
      <w:pPr>
        <w:pStyle w:val="Paragraphedeliste"/>
        <w:numPr>
          <w:ilvl w:val="0"/>
          <w:numId w:val="10"/>
        </w:numPr>
        <w:spacing w:after="0" w:line="240" w:lineRule="auto"/>
      </w:pPr>
      <w:r>
        <w:t>PI : Codes</w:t>
      </w:r>
    </w:p>
    <w:sectPr w:rsidR="008010E6" w:rsidSect="008010E6">
      <w:pgSz w:w="11906" w:h="16838"/>
      <w:pgMar w:top="284" w:right="244" w:bottom="28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6E6"/>
    <w:multiLevelType w:val="hybridMultilevel"/>
    <w:tmpl w:val="7DF6E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0F33"/>
    <w:multiLevelType w:val="hybridMultilevel"/>
    <w:tmpl w:val="6EA63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CE3"/>
    <w:multiLevelType w:val="hybridMultilevel"/>
    <w:tmpl w:val="4DB23D36"/>
    <w:lvl w:ilvl="0" w:tplc="66E28B4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21581F"/>
    <w:multiLevelType w:val="hybridMultilevel"/>
    <w:tmpl w:val="BCBC1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751C4"/>
    <w:multiLevelType w:val="hybridMultilevel"/>
    <w:tmpl w:val="7CF06474"/>
    <w:lvl w:ilvl="0" w:tplc="1906509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02DF9"/>
    <w:multiLevelType w:val="hybridMultilevel"/>
    <w:tmpl w:val="B1CEC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C21E9"/>
    <w:multiLevelType w:val="hybridMultilevel"/>
    <w:tmpl w:val="1C6EF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D243B"/>
    <w:multiLevelType w:val="hybridMultilevel"/>
    <w:tmpl w:val="538EE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0127A"/>
    <w:multiLevelType w:val="hybridMultilevel"/>
    <w:tmpl w:val="9872D8A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CE0791C"/>
    <w:multiLevelType w:val="hybridMultilevel"/>
    <w:tmpl w:val="FC5E3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E6"/>
    <w:rsid w:val="00125BBD"/>
    <w:rsid w:val="008010E6"/>
    <w:rsid w:val="00A37225"/>
    <w:rsid w:val="00AA3F0E"/>
    <w:rsid w:val="00C82241"/>
    <w:rsid w:val="00F6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806E"/>
  <w15:chartTrackingRefBased/>
  <w15:docId w15:val="{9EC2F3DD-5401-43A1-A974-08DD753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Montpellier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C_Daigneau</dc:creator>
  <cp:keywords/>
  <dc:description/>
  <cp:lastModifiedBy>C_Daigneau</cp:lastModifiedBy>
  <cp:revision>1</cp:revision>
  <dcterms:created xsi:type="dcterms:W3CDTF">2019-12-13T14:04:00Z</dcterms:created>
  <dcterms:modified xsi:type="dcterms:W3CDTF">2019-12-13T14:44:00Z</dcterms:modified>
</cp:coreProperties>
</file>